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2F9" w:rsidRPr="00355892" w:rsidRDefault="00355892">
      <w:pPr>
        <w:rPr>
          <w:color w:val="632423" w:themeColor="accent2" w:themeShade="80"/>
          <w:sz w:val="36"/>
          <w:szCs w:val="36"/>
        </w:rPr>
      </w:pPr>
      <w:r w:rsidRPr="00355892">
        <w:rPr>
          <w:color w:val="632423" w:themeColor="accent2" w:themeShade="80"/>
          <w:sz w:val="36"/>
          <w:szCs w:val="36"/>
        </w:rPr>
        <w:t>Tay Fire Photos – READ ME</w:t>
      </w:r>
    </w:p>
    <w:p w:rsidR="00355892" w:rsidRDefault="00355892">
      <w:r>
        <w:t xml:space="preserve">Photos in the Tay Fire series labelled “B- (name)“ are </w:t>
      </w:r>
      <w:r w:rsidRPr="00355892">
        <w:t>the property of the estate of Raymond Buck. Non-commercial use is granted freely, courtesy of and in memory of Raymond Buck. Commercial use of this photo must be granted by the estate of Raymond Buck.</w:t>
      </w:r>
    </w:p>
    <w:p w:rsidR="00355892" w:rsidRDefault="00355892"/>
    <w:sectPr w:rsidR="00355892" w:rsidSect="004C5A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2"/>
  <w:proofState w:spelling="clean" w:grammar="clean"/>
  <w:defaultTabStop w:val="720"/>
  <w:characterSpacingControl w:val="doNotCompress"/>
  <w:compat/>
  <w:rsids>
    <w:rsidRoot w:val="00355892"/>
    <w:rsid w:val="00355892"/>
    <w:rsid w:val="004A0F3C"/>
    <w:rsid w:val="004C5ABB"/>
    <w:rsid w:val="00967A43"/>
    <w:rsid w:val="00991BA3"/>
    <w:rsid w:val="009C512E"/>
    <w:rsid w:val="00D86272"/>
    <w:rsid w:val="00F4029B"/>
    <w:rsid w:val="00F55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A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>Province of British Columbia</Company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dgmacphe</dc:creator>
  <cp:lastModifiedBy>dgmacphe</cp:lastModifiedBy>
  <cp:revision>2</cp:revision>
  <dcterms:created xsi:type="dcterms:W3CDTF">2012-06-11T20:14:00Z</dcterms:created>
  <dcterms:modified xsi:type="dcterms:W3CDTF">2012-06-11T20:14:00Z</dcterms:modified>
</cp:coreProperties>
</file>